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F477" w14:textId="2BC7A1DA" w:rsidR="00945BF3" w:rsidRPr="002C144C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2C144C">
        <w:rPr>
          <w:rFonts w:ascii="Times New Roman" w:hAnsi="Times New Roman" w:cs="Times New Roman"/>
          <w:sz w:val="23"/>
          <w:szCs w:val="23"/>
        </w:rPr>
        <w:t xml:space="preserve">The regular meeting of the Village of Divernon Board of Trustees was held at the Village Hall on Wednesday, </w:t>
      </w:r>
      <w:r w:rsidR="009D3435">
        <w:rPr>
          <w:rFonts w:ascii="Times New Roman" w:hAnsi="Times New Roman" w:cs="Times New Roman"/>
          <w:sz w:val="23"/>
          <w:szCs w:val="23"/>
        </w:rPr>
        <w:t>September 9</w:t>
      </w:r>
      <w:r w:rsidRPr="002C144C">
        <w:rPr>
          <w:rFonts w:ascii="Times New Roman" w:hAnsi="Times New Roman" w:cs="Times New Roman"/>
          <w:sz w:val="23"/>
          <w:szCs w:val="23"/>
        </w:rPr>
        <w:t xml:space="preserve">, 2026. Mayor Craig Busch called the meeting to order at 6:30 p.m. reciting the Pledge of Allegiance. Clerk Mackenzie Canaday called Roll: </w:t>
      </w:r>
      <w:r w:rsidR="009D3435">
        <w:rPr>
          <w:rFonts w:ascii="Times New Roman" w:hAnsi="Times New Roman" w:cs="Times New Roman"/>
          <w:sz w:val="23"/>
          <w:szCs w:val="23"/>
        </w:rPr>
        <w:t xml:space="preserve">Gail Hedges “Here,” </w:t>
      </w:r>
      <w:r w:rsidRPr="002C144C">
        <w:rPr>
          <w:rFonts w:ascii="Times New Roman" w:hAnsi="Times New Roman" w:cs="Times New Roman"/>
          <w:sz w:val="23"/>
          <w:szCs w:val="23"/>
        </w:rPr>
        <w:t>Chuck Apgar “Here</w:t>
      </w:r>
      <w:r w:rsidR="009D3435" w:rsidRPr="002C144C">
        <w:rPr>
          <w:rFonts w:ascii="Times New Roman" w:hAnsi="Times New Roman" w:cs="Times New Roman"/>
          <w:sz w:val="23"/>
          <w:szCs w:val="23"/>
        </w:rPr>
        <w:t>,”</w:t>
      </w:r>
      <w:r w:rsidRPr="002C144C">
        <w:rPr>
          <w:rFonts w:ascii="Times New Roman" w:hAnsi="Times New Roman" w:cs="Times New Roman"/>
          <w:sz w:val="23"/>
          <w:szCs w:val="23"/>
        </w:rPr>
        <w:t xml:space="preserve"> Julie Rhodes “Here,” and Dianne Brenning “Here.” Also in attendance w</w:t>
      </w:r>
      <w:r>
        <w:rPr>
          <w:rFonts w:ascii="Times New Roman" w:hAnsi="Times New Roman" w:cs="Times New Roman"/>
          <w:sz w:val="23"/>
          <w:szCs w:val="23"/>
        </w:rPr>
        <w:t>ere</w:t>
      </w:r>
      <w:r w:rsidRPr="002C144C">
        <w:rPr>
          <w:rFonts w:ascii="Times New Roman" w:hAnsi="Times New Roman" w:cs="Times New Roman"/>
          <w:sz w:val="23"/>
          <w:szCs w:val="23"/>
        </w:rPr>
        <w:t xml:space="preserve"> Police Chief Christian Po</w:t>
      </w:r>
      <w:r>
        <w:rPr>
          <w:rFonts w:ascii="Times New Roman" w:hAnsi="Times New Roman" w:cs="Times New Roman"/>
          <w:sz w:val="23"/>
          <w:szCs w:val="23"/>
        </w:rPr>
        <w:t>r</w:t>
      </w:r>
      <w:r w:rsidRPr="002C144C">
        <w:rPr>
          <w:rFonts w:ascii="Times New Roman" w:hAnsi="Times New Roman" w:cs="Times New Roman"/>
          <w:sz w:val="23"/>
          <w:szCs w:val="23"/>
        </w:rPr>
        <w:t>ter and Superintendent Jeremy Rhodes.</w:t>
      </w:r>
      <w:r w:rsidR="009D3435">
        <w:rPr>
          <w:rFonts w:ascii="Times New Roman" w:hAnsi="Times New Roman" w:cs="Times New Roman"/>
          <w:sz w:val="23"/>
          <w:szCs w:val="23"/>
        </w:rPr>
        <w:t xml:space="preserve"> Colton McDannald was absent.</w:t>
      </w:r>
    </w:p>
    <w:p w14:paraId="66FDD17D" w14:textId="0ABF409C" w:rsidR="00945BF3" w:rsidRPr="002C144C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2C144C">
        <w:rPr>
          <w:rFonts w:ascii="Times New Roman" w:hAnsi="Times New Roman" w:cs="Times New Roman"/>
          <w:sz w:val="23"/>
          <w:szCs w:val="23"/>
        </w:rPr>
        <w:t>A motion was made by Apgar and seconded by Rhodes to approve the</w:t>
      </w:r>
      <w:r w:rsidR="007E1450">
        <w:rPr>
          <w:rFonts w:ascii="Times New Roman" w:hAnsi="Times New Roman" w:cs="Times New Roman"/>
          <w:sz w:val="23"/>
          <w:szCs w:val="23"/>
        </w:rPr>
        <w:t xml:space="preserve"> amended</w:t>
      </w:r>
      <w:r w:rsidRPr="002C144C">
        <w:rPr>
          <w:rFonts w:ascii="Times New Roman" w:hAnsi="Times New Roman" w:cs="Times New Roman"/>
          <w:sz w:val="23"/>
          <w:szCs w:val="23"/>
        </w:rPr>
        <w:t xml:space="preserve"> minutes of August </w:t>
      </w:r>
      <w:r w:rsidR="009D3435">
        <w:rPr>
          <w:rFonts w:ascii="Times New Roman" w:hAnsi="Times New Roman" w:cs="Times New Roman"/>
          <w:sz w:val="23"/>
          <w:szCs w:val="23"/>
        </w:rPr>
        <w:t>26</w:t>
      </w:r>
      <w:r w:rsidRPr="002C144C">
        <w:rPr>
          <w:rFonts w:ascii="Times New Roman" w:hAnsi="Times New Roman" w:cs="Times New Roman"/>
          <w:sz w:val="23"/>
          <w:szCs w:val="23"/>
        </w:rPr>
        <w:t>, 2026. The motion passed 4-0.</w:t>
      </w:r>
    </w:p>
    <w:p w14:paraId="325AA05F" w14:textId="67FE5CF0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2C144C">
        <w:rPr>
          <w:rFonts w:ascii="Times New Roman" w:hAnsi="Times New Roman" w:cs="Times New Roman"/>
          <w:sz w:val="23"/>
          <w:szCs w:val="23"/>
        </w:rPr>
        <w:t xml:space="preserve">A motion was made by Brenning and seconded by </w:t>
      </w:r>
      <w:r w:rsidR="007E1450">
        <w:rPr>
          <w:rFonts w:ascii="Times New Roman" w:hAnsi="Times New Roman" w:cs="Times New Roman"/>
          <w:sz w:val="23"/>
          <w:szCs w:val="23"/>
        </w:rPr>
        <w:t>Apgar</w:t>
      </w:r>
      <w:r w:rsidRPr="002C144C">
        <w:rPr>
          <w:rFonts w:ascii="Times New Roman" w:hAnsi="Times New Roman" w:cs="Times New Roman"/>
          <w:sz w:val="23"/>
          <w:szCs w:val="23"/>
        </w:rPr>
        <w:t xml:space="preserve"> to approve the payment of bill</w:t>
      </w:r>
      <w:r>
        <w:rPr>
          <w:rFonts w:ascii="Times New Roman" w:hAnsi="Times New Roman" w:cs="Times New Roman"/>
          <w:sz w:val="23"/>
          <w:szCs w:val="23"/>
        </w:rPr>
        <w:t>s</w:t>
      </w:r>
      <w:r w:rsidRPr="002C144C">
        <w:rPr>
          <w:rFonts w:ascii="Times New Roman" w:hAnsi="Times New Roman" w:cs="Times New Roman"/>
          <w:sz w:val="23"/>
          <w:szCs w:val="23"/>
        </w:rPr>
        <w:t>. The motion passed 4-0.</w:t>
      </w:r>
    </w:p>
    <w:p w14:paraId="3992C303" w14:textId="4B59A3F4" w:rsidR="007E1450" w:rsidRPr="007E1450" w:rsidRDefault="007E1450" w:rsidP="007E1450">
      <w:pPr>
        <w:rPr>
          <w:rFonts w:ascii="Times New Roman" w:hAnsi="Times New Roman" w:cs="Times New Roman"/>
          <w:sz w:val="23"/>
          <w:szCs w:val="23"/>
        </w:rPr>
      </w:pPr>
      <w:r w:rsidRPr="007E1450">
        <w:rPr>
          <w:rFonts w:ascii="Times New Roman" w:hAnsi="Times New Roman" w:cs="Times New Roman"/>
          <w:sz w:val="23"/>
          <w:szCs w:val="23"/>
        </w:rPr>
        <w:t xml:space="preserve">A motion was made by </w:t>
      </w:r>
      <w:r>
        <w:rPr>
          <w:rFonts w:ascii="Times New Roman" w:hAnsi="Times New Roman" w:cs="Times New Roman"/>
          <w:sz w:val="23"/>
          <w:szCs w:val="23"/>
        </w:rPr>
        <w:t>Apgar</w:t>
      </w:r>
      <w:r w:rsidRPr="007E1450">
        <w:rPr>
          <w:rFonts w:ascii="Times New Roman" w:hAnsi="Times New Roman" w:cs="Times New Roman"/>
          <w:sz w:val="23"/>
          <w:szCs w:val="23"/>
        </w:rPr>
        <w:t xml:space="preserve"> and seconded by Rhodes to change the order of the meeting to vote on resolutions due to time constraints. The motion passed 4-0.</w:t>
      </w:r>
    </w:p>
    <w:p w14:paraId="59C72EEE" w14:textId="6BF58E44" w:rsidR="00945BF3" w:rsidRPr="002C144C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2C144C">
        <w:rPr>
          <w:rFonts w:ascii="Times New Roman" w:hAnsi="Times New Roman" w:cs="Times New Roman"/>
          <w:sz w:val="23"/>
          <w:szCs w:val="23"/>
        </w:rPr>
        <w:t xml:space="preserve">A motion was made by </w:t>
      </w:r>
      <w:r w:rsidR="007409B9">
        <w:rPr>
          <w:rFonts w:ascii="Times New Roman" w:hAnsi="Times New Roman" w:cs="Times New Roman"/>
          <w:sz w:val="23"/>
          <w:szCs w:val="23"/>
        </w:rPr>
        <w:t>Brenning and seconded by Rhodes to appoint Jennifer Allen as Trustee</w:t>
      </w:r>
      <w:r w:rsidR="00E66801">
        <w:rPr>
          <w:rFonts w:ascii="Times New Roman" w:hAnsi="Times New Roman" w:cs="Times New Roman"/>
          <w:sz w:val="23"/>
          <w:szCs w:val="23"/>
        </w:rPr>
        <w:t>. The motion passed 4-0.</w:t>
      </w:r>
    </w:p>
    <w:p w14:paraId="4960592C" w14:textId="77777777" w:rsidR="00945BF3" w:rsidRDefault="00945BF3" w:rsidP="00945BF3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2C144C">
        <w:rPr>
          <w:rFonts w:ascii="Times New Roman" w:hAnsi="Times New Roman" w:cs="Times New Roman"/>
          <w:i/>
          <w:iCs/>
          <w:sz w:val="23"/>
          <w:szCs w:val="23"/>
        </w:rPr>
        <w:t>Visitors:</w:t>
      </w:r>
    </w:p>
    <w:p w14:paraId="379563E7" w14:textId="69DF7989" w:rsidR="0024745C" w:rsidRPr="0024745C" w:rsidRDefault="00BB77FC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 visitors were present.</w:t>
      </w:r>
    </w:p>
    <w:p w14:paraId="77329748" w14:textId="77777777" w:rsidR="00945BF3" w:rsidRDefault="00945BF3" w:rsidP="00945BF3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2C144C">
        <w:rPr>
          <w:rFonts w:ascii="Times New Roman" w:hAnsi="Times New Roman" w:cs="Times New Roman"/>
          <w:i/>
          <w:iCs/>
          <w:sz w:val="23"/>
          <w:szCs w:val="23"/>
        </w:rPr>
        <w:t>Supervisor Report:</w:t>
      </w:r>
    </w:p>
    <w:p w14:paraId="60E39012" w14:textId="0241BDC0" w:rsidR="00BB77FC" w:rsidRDefault="00092DE2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 motion was made by Rhodes and seconded by Apgar to approve the relocation of the gas main on Catholic Cemetery</w:t>
      </w:r>
      <w:r w:rsidR="0028025B">
        <w:rPr>
          <w:rFonts w:ascii="Times New Roman" w:hAnsi="Times New Roman" w:cs="Times New Roman"/>
          <w:sz w:val="23"/>
          <w:szCs w:val="23"/>
        </w:rPr>
        <w:t xml:space="preserve"> Rd</w:t>
      </w:r>
      <w:r>
        <w:rPr>
          <w:rFonts w:ascii="Times New Roman" w:hAnsi="Times New Roman" w:cs="Times New Roman"/>
          <w:sz w:val="23"/>
          <w:szCs w:val="23"/>
        </w:rPr>
        <w:t>. The motion passed 4-0. This relocation project is estimated to cost $5</w:t>
      </w:r>
      <w:r w:rsidR="0028025B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>204.00.</w:t>
      </w:r>
    </w:p>
    <w:p w14:paraId="7B513E12" w14:textId="2A286DA5" w:rsidR="00092DE2" w:rsidRDefault="006C76D4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Apgar and seconded by Brenning to ratify the purchase </w:t>
      </w:r>
      <w:r w:rsidR="0028025B">
        <w:rPr>
          <w:rFonts w:ascii="Times New Roman" w:hAnsi="Times New Roman" w:cs="Times New Roman"/>
          <w:sz w:val="23"/>
          <w:szCs w:val="23"/>
        </w:rPr>
        <w:t>and</w:t>
      </w:r>
      <w:r>
        <w:rPr>
          <w:rFonts w:ascii="Times New Roman" w:hAnsi="Times New Roman" w:cs="Times New Roman"/>
          <w:sz w:val="23"/>
          <w:szCs w:val="23"/>
        </w:rPr>
        <w:t xml:space="preserve"> replacement of the gas valve for $8,647.75</w:t>
      </w:r>
      <w:r w:rsidR="00CD702A">
        <w:rPr>
          <w:rFonts w:ascii="Times New Roman" w:hAnsi="Times New Roman" w:cs="Times New Roman"/>
          <w:sz w:val="23"/>
          <w:szCs w:val="23"/>
        </w:rPr>
        <w:t>, as</w:t>
      </w:r>
      <w:r>
        <w:rPr>
          <w:rFonts w:ascii="Times New Roman" w:hAnsi="Times New Roman" w:cs="Times New Roman"/>
          <w:sz w:val="23"/>
          <w:szCs w:val="23"/>
        </w:rPr>
        <w:t xml:space="preserve"> discussed at the last meeting. The motion passed 4-0.</w:t>
      </w:r>
    </w:p>
    <w:p w14:paraId="7A9B0CC5" w14:textId="691FF631" w:rsidR="00DB1B79" w:rsidRPr="00BB77FC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Rhodes reported that the gas main extension project to the new wedding venue in Glenarm has been completed.</w:t>
      </w:r>
    </w:p>
    <w:p w14:paraId="41006946" w14:textId="77777777" w:rsidR="00945BF3" w:rsidRPr="002C144C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2C144C">
        <w:rPr>
          <w:rFonts w:ascii="Times New Roman" w:hAnsi="Times New Roman" w:cs="Times New Roman"/>
          <w:i/>
          <w:iCs/>
          <w:sz w:val="23"/>
          <w:szCs w:val="23"/>
        </w:rPr>
        <w:t>Police:</w:t>
      </w:r>
    </w:p>
    <w:p w14:paraId="47D36EEE" w14:textId="486508E4" w:rsidR="00945BF3" w:rsidRPr="002C144C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Chief Porter recognized Officer Moriconi for her recent good work. Porter </w:t>
      </w:r>
      <w:r w:rsidR="0028025B">
        <w:rPr>
          <w:rFonts w:ascii="Times New Roman" w:hAnsi="Times New Roman" w:cs="Times New Roman"/>
          <w:sz w:val="23"/>
          <w:szCs w:val="23"/>
        </w:rPr>
        <w:t>provided</w:t>
      </w:r>
      <w:r>
        <w:rPr>
          <w:rFonts w:ascii="Times New Roman" w:hAnsi="Times New Roman" w:cs="Times New Roman"/>
          <w:sz w:val="23"/>
          <w:szCs w:val="23"/>
        </w:rPr>
        <w:t xml:space="preserve"> an update on calls responded to </w:t>
      </w:r>
      <w:r w:rsidR="0028025B">
        <w:rPr>
          <w:rFonts w:ascii="Times New Roman" w:hAnsi="Times New Roman" w:cs="Times New Roman"/>
          <w:sz w:val="23"/>
          <w:szCs w:val="23"/>
        </w:rPr>
        <w:t>during</w:t>
      </w:r>
      <w:r>
        <w:rPr>
          <w:rFonts w:ascii="Times New Roman" w:hAnsi="Times New Roman" w:cs="Times New Roman"/>
          <w:sz w:val="23"/>
          <w:szCs w:val="23"/>
        </w:rPr>
        <w:t xml:space="preserve"> the month of August. Porter also reported </w:t>
      </w:r>
      <w:r w:rsidR="0028025B">
        <w:rPr>
          <w:rFonts w:ascii="Times New Roman" w:hAnsi="Times New Roman" w:cs="Times New Roman"/>
          <w:sz w:val="23"/>
          <w:szCs w:val="23"/>
        </w:rPr>
        <w:t>that the deadline for businesses to dispose of their Kratom inventory is September 10.</w:t>
      </w:r>
    </w:p>
    <w:p w14:paraId="15538BC3" w14:textId="77777777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Committees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41256F83" w14:textId="77777777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Economic Development, Zoning, TIF, Building Permits: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5433CCDB" w14:textId="3CB4AD55" w:rsidR="00945BF3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Nothing to report.</w:t>
      </w:r>
    </w:p>
    <w:p w14:paraId="6246C659" w14:textId="77777777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Finance: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50342789" w14:textId="4B790490" w:rsidR="00945BF3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Brenning and seconded by Rhodes to move money into a CD at Land of Lincoln Credit Union to take advantage of the 4% interest rate rather than the 3.5% </w:t>
      </w:r>
      <w:r w:rsidR="0028025B">
        <w:rPr>
          <w:rFonts w:ascii="Times New Roman" w:hAnsi="Times New Roman" w:cs="Times New Roman"/>
          <w:sz w:val="23"/>
          <w:szCs w:val="23"/>
        </w:rPr>
        <w:t>interest rate offered by the savings account.</w:t>
      </w:r>
      <w:r w:rsidR="0065547B">
        <w:rPr>
          <w:rFonts w:ascii="Times New Roman" w:hAnsi="Times New Roman" w:cs="Times New Roman"/>
          <w:sz w:val="23"/>
          <w:szCs w:val="23"/>
        </w:rPr>
        <w:t xml:space="preserve"> The motion passed 4-0.</w:t>
      </w:r>
    </w:p>
    <w:p w14:paraId="7BDD9F7D" w14:textId="77777777" w:rsidR="00945BF3" w:rsidRPr="003A00B0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lastRenderedPageBreak/>
        <w:t>Village Communication: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003C6DC2" w14:textId="2B66F7D0" w:rsidR="00945BF3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Apgar reported that a text message had been </w:t>
      </w:r>
      <w:r w:rsidR="00783F1B">
        <w:rPr>
          <w:rFonts w:ascii="Times New Roman" w:hAnsi="Times New Roman" w:cs="Times New Roman"/>
          <w:sz w:val="23"/>
          <w:szCs w:val="23"/>
        </w:rPr>
        <w:t>sent</w:t>
      </w:r>
      <w:r>
        <w:rPr>
          <w:rFonts w:ascii="Times New Roman" w:hAnsi="Times New Roman" w:cs="Times New Roman"/>
          <w:sz w:val="23"/>
          <w:szCs w:val="23"/>
        </w:rPr>
        <w:t xml:space="preserve"> to residents regarding the upcoming hydrant flushing. </w:t>
      </w:r>
    </w:p>
    <w:p w14:paraId="012CB16B" w14:textId="06373B49" w:rsidR="00DB1B79" w:rsidRPr="003A00B0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Rhodes reported that she is currently working on the new issue of the newsletter, including items to </w:t>
      </w:r>
      <w:r w:rsidR="0028025B">
        <w:rPr>
          <w:rFonts w:ascii="Times New Roman" w:hAnsi="Times New Roman" w:cs="Times New Roman"/>
          <w:sz w:val="23"/>
          <w:szCs w:val="23"/>
        </w:rPr>
        <w:t>be added to it.</w:t>
      </w:r>
    </w:p>
    <w:p w14:paraId="294B5BF5" w14:textId="77777777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Village Grounds: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4B138D7D" w14:textId="43EF8713" w:rsidR="00945BF3" w:rsidRDefault="00DB1B79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Busch reported that a 6.6</w:t>
      </w:r>
      <w:r w:rsidR="0028025B">
        <w:rPr>
          <w:rFonts w:ascii="Times New Roman" w:hAnsi="Times New Roman" w:cs="Times New Roman"/>
          <w:sz w:val="23"/>
          <w:szCs w:val="23"/>
        </w:rPr>
        <w:t>K run</w:t>
      </w:r>
      <w:r>
        <w:rPr>
          <w:rFonts w:ascii="Times New Roman" w:hAnsi="Times New Roman" w:cs="Times New Roman"/>
          <w:sz w:val="23"/>
          <w:szCs w:val="23"/>
        </w:rPr>
        <w:t xml:space="preserve"> will be held in Divernon on September 12. </w:t>
      </w:r>
      <w:r w:rsidR="0028025B">
        <w:rPr>
          <w:rFonts w:ascii="Times New Roman" w:hAnsi="Times New Roman" w:cs="Times New Roman"/>
          <w:sz w:val="23"/>
          <w:szCs w:val="23"/>
        </w:rPr>
        <w:t>The run is being held to</w:t>
      </w:r>
      <w:r w:rsidR="00783F1B">
        <w:rPr>
          <w:rFonts w:ascii="Times New Roman" w:hAnsi="Times New Roman" w:cs="Times New Roman"/>
          <w:sz w:val="23"/>
          <w:szCs w:val="23"/>
        </w:rPr>
        <w:t xml:space="preserve"> raise awareness for ALS. Busch is going to present </w:t>
      </w:r>
      <w:r w:rsidR="0028025B">
        <w:rPr>
          <w:rFonts w:ascii="Times New Roman" w:hAnsi="Times New Roman" w:cs="Times New Roman"/>
          <w:sz w:val="23"/>
          <w:szCs w:val="23"/>
        </w:rPr>
        <w:t>Enric, the man running,</w:t>
      </w:r>
      <w:r w:rsidR="00783F1B">
        <w:rPr>
          <w:rFonts w:ascii="Times New Roman" w:hAnsi="Times New Roman" w:cs="Times New Roman"/>
          <w:sz w:val="23"/>
          <w:szCs w:val="23"/>
        </w:rPr>
        <w:t xml:space="preserve"> with a police patch. </w:t>
      </w:r>
    </w:p>
    <w:p w14:paraId="4827C136" w14:textId="77777777" w:rsidR="00945BF3" w:rsidRDefault="00945BF3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Village Ordinances: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382C156D" w14:textId="77777777" w:rsidR="00945BF3" w:rsidRPr="003A00B0" w:rsidRDefault="00945BF3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Nothing to report. </w:t>
      </w:r>
    </w:p>
    <w:p w14:paraId="0E3EC427" w14:textId="77777777" w:rsidR="00945BF3" w:rsidRDefault="00945BF3" w:rsidP="00945BF3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Old Business:</w:t>
      </w:r>
    </w:p>
    <w:p w14:paraId="225B117D" w14:textId="2AE3145F" w:rsidR="00F25AAC" w:rsidRPr="00F25AAC" w:rsidRDefault="00F25AAC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Rhodes brought up the discussion of allowing civilian p</w:t>
      </w:r>
      <w:r w:rsidR="0028025B">
        <w:rPr>
          <w:rFonts w:ascii="Times New Roman" w:hAnsi="Times New Roman" w:cs="Times New Roman"/>
          <w:sz w:val="23"/>
          <w:szCs w:val="23"/>
        </w:rPr>
        <w:t>hotographs</w:t>
      </w:r>
      <w:r>
        <w:rPr>
          <w:rFonts w:ascii="Times New Roman" w:hAnsi="Times New Roman" w:cs="Times New Roman"/>
          <w:sz w:val="23"/>
          <w:szCs w:val="23"/>
        </w:rPr>
        <w:t xml:space="preserve"> on the veteran pole banners instead of </w:t>
      </w:r>
      <w:r w:rsidR="0028025B">
        <w:rPr>
          <w:rFonts w:ascii="Times New Roman" w:hAnsi="Times New Roman" w:cs="Times New Roman"/>
          <w:sz w:val="23"/>
          <w:szCs w:val="23"/>
        </w:rPr>
        <w:t xml:space="preserve">limiting them to </w:t>
      </w:r>
      <w:r>
        <w:rPr>
          <w:rFonts w:ascii="Times New Roman" w:hAnsi="Times New Roman" w:cs="Times New Roman"/>
          <w:sz w:val="23"/>
          <w:szCs w:val="23"/>
        </w:rPr>
        <w:t xml:space="preserve">military </w:t>
      </w:r>
      <w:r w:rsidR="0028025B">
        <w:rPr>
          <w:rFonts w:ascii="Times New Roman" w:hAnsi="Times New Roman" w:cs="Times New Roman"/>
          <w:sz w:val="23"/>
          <w:szCs w:val="23"/>
        </w:rPr>
        <w:t xml:space="preserve">photos </w:t>
      </w:r>
      <w:r>
        <w:rPr>
          <w:rFonts w:ascii="Times New Roman" w:hAnsi="Times New Roman" w:cs="Times New Roman"/>
          <w:sz w:val="23"/>
          <w:szCs w:val="23"/>
        </w:rPr>
        <w:t xml:space="preserve">only. The board agreed </w:t>
      </w:r>
      <w:r w:rsidR="0028025B">
        <w:rPr>
          <w:rFonts w:ascii="Times New Roman" w:hAnsi="Times New Roman" w:cs="Times New Roman"/>
          <w:sz w:val="23"/>
          <w:szCs w:val="23"/>
        </w:rPr>
        <w:t>to</w:t>
      </w:r>
      <w:r>
        <w:rPr>
          <w:rFonts w:ascii="Times New Roman" w:hAnsi="Times New Roman" w:cs="Times New Roman"/>
          <w:sz w:val="23"/>
          <w:szCs w:val="23"/>
        </w:rPr>
        <w:t xml:space="preserve"> allow </w:t>
      </w:r>
      <w:r w:rsidR="0028025B">
        <w:rPr>
          <w:rFonts w:ascii="Times New Roman" w:hAnsi="Times New Roman" w:cs="Times New Roman"/>
          <w:sz w:val="23"/>
          <w:szCs w:val="23"/>
        </w:rPr>
        <w:t>nonmilitary</w:t>
      </w:r>
      <w:r>
        <w:rPr>
          <w:rFonts w:ascii="Times New Roman" w:hAnsi="Times New Roman" w:cs="Times New Roman"/>
          <w:sz w:val="23"/>
          <w:szCs w:val="23"/>
        </w:rPr>
        <w:t xml:space="preserve"> photos </w:t>
      </w:r>
      <w:r w:rsidR="0028025B">
        <w:rPr>
          <w:rFonts w:ascii="Times New Roman" w:hAnsi="Times New Roman" w:cs="Times New Roman"/>
          <w:sz w:val="23"/>
          <w:szCs w:val="23"/>
        </w:rPr>
        <w:t>to be displayed on banners.</w:t>
      </w:r>
    </w:p>
    <w:p w14:paraId="70B91AED" w14:textId="3D53AB1B" w:rsidR="00F25AAC" w:rsidRPr="00F25AAC" w:rsidRDefault="00F25AAC" w:rsidP="00945BF3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New Business: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1C9547D6" w14:textId="34F0FB23" w:rsidR="008E3FC4" w:rsidRDefault="008E3FC4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Apgar to adopt Ordinance 2026-021, the Ordinance </w:t>
      </w:r>
      <w:r w:rsidR="0028025B">
        <w:rPr>
          <w:rFonts w:ascii="Times New Roman" w:hAnsi="Times New Roman" w:cs="Times New Roman"/>
          <w:sz w:val="23"/>
          <w:szCs w:val="23"/>
        </w:rPr>
        <w:t>A</w:t>
      </w:r>
      <w:r>
        <w:rPr>
          <w:rFonts w:ascii="Times New Roman" w:hAnsi="Times New Roman" w:cs="Times New Roman"/>
          <w:sz w:val="23"/>
          <w:szCs w:val="23"/>
        </w:rPr>
        <w:t>uthorizing the execution of a Mutual Aid Agreement. The motion was seconded by Brenning. The motion passed 4-0.</w:t>
      </w:r>
    </w:p>
    <w:p w14:paraId="5AD9AB16" w14:textId="7B7BE2C1" w:rsidR="008E3FC4" w:rsidRDefault="008E3FC4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</w:t>
      </w:r>
      <w:r w:rsidR="00F25AAC">
        <w:rPr>
          <w:rFonts w:ascii="Times New Roman" w:hAnsi="Times New Roman" w:cs="Times New Roman"/>
          <w:sz w:val="23"/>
          <w:szCs w:val="23"/>
        </w:rPr>
        <w:t xml:space="preserve">by Rhodes </w:t>
      </w:r>
      <w:r>
        <w:rPr>
          <w:rFonts w:ascii="Times New Roman" w:hAnsi="Times New Roman" w:cs="Times New Roman"/>
          <w:sz w:val="23"/>
          <w:szCs w:val="23"/>
        </w:rPr>
        <w:t xml:space="preserve">to </w:t>
      </w:r>
      <w:r w:rsidR="0028025B">
        <w:rPr>
          <w:rFonts w:ascii="Times New Roman" w:hAnsi="Times New Roman" w:cs="Times New Roman"/>
          <w:sz w:val="23"/>
          <w:szCs w:val="23"/>
        </w:rPr>
        <w:t>a</w:t>
      </w:r>
      <w:r>
        <w:rPr>
          <w:rFonts w:ascii="Times New Roman" w:hAnsi="Times New Roman" w:cs="Times New Roman"/>
          <w:sz w:val="23"/>
          <w:szCs w:val="23"/>
        </w:rPr>
        <w:t xml:space="preserve">mend Resolution 2026-034, the Resolution Setting a Public Hearing Date for Proposed TIF 2. </w:t>
      </w:r>
      <w:r w:rsidR="00F25AAC">
        <w:rPr>
          <w:rFonts w:ascii="Times New Roman" w:hAnsi="Times New Roman" w:cs="Times New Roman"/>
          <w:sz w:val="23"/>
          <w:szCs w:val="23"/>
        </w:rPr>
        <w:t xml:space="preserve">Apgar seconded the motion. The motion passed 4-0. </w:t>
      </w:r>
      <w:r w:rsidR="0028025B">
        <w:rPr>
          <w:rFonts w:ascii="Times New Roman" w:hAnsi="Times New Roman" w:cs="Times New Roman"/>
          <w:sz w:val="23"/>
          <w:szCs w:val="23"/>
        </w:rPr>
        <w:t>The public hearing date was moved to</w:t>
      </w:r>
      <w:r w:rsidR="00F25AAC">
        <w:rPr>
          <w:rFonts w:ascii="Times New Roman" w:hAnsi="Times New Roman" w:cs="Times New Roman"/>
          <w:sz w:val="23"/>
          <w:szCs w:val="23"/>
        </w:rPr>
        <w:t xml:space="preserve"> November 12 at 6</w:t>
      </w:r>
      <w:r w:rsidR="0028025B">
        <w:rPr>
          <w:rFonts w:ascii="Times New Roman" w:hAnsi="Times New Roman" w:cs="Times New Roman"/>
          <w:sz w:val="23"/>
          <w:szCs w:val="23"/>
        </w:rPr>
        <w:t>:00</w:t>
      </w:r>
      <w:r w:rsidR="00F25AAC">
        <w:rPr>
          <w:rFonts w:ascii="Times New Roman" w:hAnsi="Times New Roman" w:cs="Times New Roman"/>
          <w:sz w:val="23"/>
          <w:szCs w:val="23"/>
        </w:rPr>
        <w:t xml:space="preserve"> p.m. </w:t>
      </w:r>
    </w:p>
    <w:p w14:paraId="7EA80A0D" w14:textId="36FF0B44" w:rsidR="00F25AAC" w:rsidRPr="008E3FC4" w:rsidRDefault="00F25AAC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Apgar to adopt Ordinance </w:t>
      </w:r>
      <w:r w:rsidR="0028025B">
        <w:rPr>
          <w:rFonts w:ascii="Times New Roman" w:hAnsi="Times New Roman" w:cs="Times New Roman"/>
          <w:sz w:val="23"/>
          <w:szCs w:val="23"/>
        </w:rPr>
        <w:t>2026-022,</w:t>
      </w:r>
      <w:r>
        <w:rPr>
          <w:rFonts w:ascii="Times New Roman" w:hAnsi="Times New Roman" w:cs="Times New Roman"/>
          <w:sz w:val="23"/>
          <w:szCs w:val="23"/>
        </w:rPr>
        <w:t xml:space="preserve"> the Ordinance Authorizing the Execution of an Easement Agreement for Property Located on Blackington Lane. Brenning seconded the motion. The motion passed 4-0.</w:t>
      </w:r>
    </w:p>
    <w:p w14:paraId="69325009" w14:textId="60E41A55" w:rsidR="00945BF3" w:rsidRPr="00F6649D" w:rsidRDefault="00945BF3" w:rsidP="00945BF3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 motion was made by Rhodes and seconded by</w:t>
      </w:r>
      <w:r w:rsidR="00F25AAC">
        <w:rPr>
          <w:rFonts w:ascii="Times New Roman" w:hAnsi="Times New Roman" w:cs="Times New Roman"/>
          <w:sz w:val="23"/>
          <w:szCs w:val="23"/>
        </w:rPr>
        <w:t xml:space="preserve"> Brenning</w:t>
      </w:r>
      <w:r>
        <w:rPr>
          <w:rFonts w:ascii="Times New Roman" w:hAnsi="Times New Roman" w:cs="Times New Roman"/>
          <w:sz w:val="23"/>
          <w:szCs w:val="23"/>
        </w:rPr>
        <w:t xml:space="preserve"> to adjourn at 7:</w:t>
      </w:r>
      <w:r w:rsidR="00F25AAC">
        <w:rPr>
          <w:rFonts w:ascii="Times New Roman" w:hAnsi="Times New Roman" w:cs="Times New Roman"/>
          <w:sz w:val="23"/>
          <w:szCs w:val="23"/>
        </w:rPr>
        <w:t>36</w:t>
      </w:r>
      <w:r>
        <w:rPr>
          <w:rFonts w:ascii="Times New Roman" w:hAnsi="Times New Roman" w:cs="Times New Roman"/>
          <w:sz w:val="23"/>
          <w:szCs w:val="23"/>
        </w:rPr>
        <w:t xml:space="preserve"> p.m.</w:t>
      </w:r>
    </w:p>
    <w:p w14:paraId="4A3549DA" w14:textId="77777777" w:rsidR="00945BF3" w:rsidRPr="003A00B0" w:rsidRDefault="00945BF3" w:rsidP="00945BF3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Craig Busch</w:t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  <w:t>Mackenzie Canaday </w:t>
      </w:r>
    </w:p>
    <w:p w14:paraId="795F0F34" w14:textId="77777777" w:rsidR="00945BF3" w:rsidRPr="003A00B0" w:rsidRDefault="00945BF3" w:rsidP="00945BF3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Village President</w:t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  <w:t>Clerk </w:t>
      </w:r>
    </w:p>
    <w:p w14:paraId="4ED72404" w14:textId="77777777" w:rsidR="00945BF3" w:rsidRDefault="00945BF3" w:rsidP="00945BF3"/>
    <w:p w14:paraId="2E8D9D79" w14:textId="77777777" w:rsidR="00945BF3" w:rsidRDefault="00945BF3" w:rsidP="00945BF3"/>
    <w:p w14:paraId="2ACD80F0" w14:textId="77777777" w:rsidR="00C01994" w:rsidRDefault="00C01994"/>
    <w:sectPr w:rsidR="00C01994" w:rsidSect="00945BF3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A26A" w14:textId="77777777" w:rsidR="0031404E" w:rsidRDefault="0031404E" w:rsidP="00945BF3">
      <w:pPr>
        <w:spacing w:after="0" w:line="240" w:lineRule="auto"/>
      </w:pPr>
      <w:r>
        <w:separator/>
      </w:r>
    </w:p>
  </w:endnote>
  <w:endnote w:type="continuationSeparator" w:id="0">
    <w:p w14:paraId="6DF48C23" w14:textId="77777777" w:rsidR="0031404E" w:rsidRDefault="0031404E" w:rsidP="0094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E843" w14:textId="77777777" w:rsidR="0031404E" w:rsidRDefault="0031404E" w:rsidP="00945BF3">
      <w:pPr>
        <w:spacing w:after="0" w:line="240" w:lineRule="auto"/>
      </w:pPr>
      <w:r>
        <w:separator/>
      </w:r>
    </w:p>
  </w:footnote>
  <w:footnote w:type="continuationSeparator" w:id="0">
    <w:p w14:paraId="49057643" w14:textId="77777777" w:rsidR="0031404E" w:rsidRDefault="0031404E" w:rsidP="00945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EFDD" w14:textId="45D88F84" w:rsidR="00945BF3" w:rsidRPr="007B1F65" w:rsidRDefault="00945BF3" w:rsidP="00945BF3">
    <w:pPr>
      <w:pStyle w:val="Header"/>
      <w:rPr>
        <w:rFonts w:ascii="Times New Roman" w:hAnsi="Times New Roman" w:cs="Times New Roman"/>
        <w:sz w:val="23"/>
        <w:szCs w:val="23"/>
      </w:rPr>
    </w:pPr>
    <w:r>
      <w:rPr>
        <w:rFonts w:ascii="Times New Roman" w:hAnsi="Times New Roman" w:cs="Times New Roman"/>
        <w:sz w:val="23"/>
        <w:szCs w:val="23"/>
      </w:rPr>
      <w:t>September 9</w:t>
    </w:r>
    <w:r w:rsidRPr="007B1F65">
      <w:rPr>
        <w:rFonts w:ascii="Times New Roman" w:hAnsi="Times New Roman" w:cs="Times New Roman"/>
        <w:sz w:val="23"/>
        <w:szCs w:val="23"/>
      </w:rPr>
      <w:t>, 2026, Minutes</w:t>
    </w:r>
    <w:r w:rsidRPr="007B1F65">
      <w:rPr>
        <w:rFonts w:ascii="Times New Roman" w:hAnsi="Times New Roman" w:cs="Times New Roman"/>
        <w:sz w:val="23"/>
        <w:szCs w:val="23"/>
      </w:rPr>
      <w:tab/>
    </w:r>
    <w:r w:rsidRPr="007B1F65">
      <w:rPr>
        <w:rFonts w:ascii="Times New Roman" w:hAnsi="Times New Roman" w:cs="Times New Roman"/>
        <w:sz w:val="23"/>
        <w:szCs w:val="23"/>
      </w:rPr>
      <w:tab/>
      <w:t>Page 419</w:t>
    </w:r>
    <w:r>
      <w:rPr>
        <w:rFonts w:ascii="Times New Roman" w:hAnsi="Times New Roman" w:cs="Times New Roman"/>
        <w:sz w:val="23"/>
        <w:szCs w:val="23"/>
      </w:rPr>
      <w:t>9</w:t>
    </w:r>
  </w:p>
  <w:p w14:paraId="4815A223" w14:textId="77777777" w:rsidR="00945BF3" w:rsidRDefault="00945B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9EFE" w14:textId="16405614" w:rsidR="00945BF3" w:rsidRPr="00945BF3" w:rsidRDefault="00945BF3">
    <w:pPr>
      <w:pStyle w:val="Header"/>
      <w:rPr>
        <w:rFonts w:ascii="Times New Roman" w:hAnsi="Times New Roman" w:cs="Times New Roman"/>
        <w:sz w:val="23"/>
        <w:szCs w:val="23"/>
      </w:rPr>
    </w:pPr>
    <w:r>
      <w:rPr>
        <w:rFonts w:ascii="Times New Roman" w:hAnsi="Times New Roman" w:cs="Times New Roman"/>
        <w:sz w:val="23"/>
        <w:szCs w:val="23"/>
      </w:rPr>
      <w:t>September 9</w:t>
    </w:r>
    <w:r w:rsidRPr="007B1F65">
      <w:rPr>
        <w:rFonts w:ascii="Times New Roman" w:hAnsi="Times New Roman" w:cs="Times New Roman"/>
        <w:sz w:val="23"/>
        <w:szCs w:val="23"/>
      </w:rPr>
      <w:t>, 2026, Minutes</w:t>
    </w:r>
    <w:r w:rsidRPr="007B1F65">
      <w:rPr>
        <w:rFonts w:ascii="Times New Roman" w:hAnsi="Times New Roman" w:cs="Times New Roman"/>
        <w:sz w:val="23"/>
        <w:szCs w:val="23"/>
      </w:rPr>
      <w:tab/>
    </w:r>
    <w:r w:rsidRPr="007B1F65">
      <w:rPr>
        <w:rFonts w:ascii="Times New Roman" w:hAnsi="Times New Roman" w:cs="Times New Roman"/>
        <w:sz w:val="23"/>
        <w:szCs w:val="23"/>
      </w:rPr>
      <w:tab/>
      <w:t>Page 4197</w:t>
    </w:r>
  </w:p>
  <w:p w14:paraId="0D7C7E8D" w14:textId="77777777" w:rsidR="00945BF3" w:rsidRDefault="00945B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2EA86" w14:textId="49BF8B61" w:rsidR="00945BF3" w:rsidRPr="007B1F65" w:rsidRDefault="00945BF3" w:rsidP="00945BF3">
    <w:pPr>
      <w:pStyle w:val="Header"/>
      <w:rPr>
        <w:rFonts w:ascii="Times New Roman" w:hAnsi="Times New Roman" w:cs="Times New Roman"/>
        <w:sz w:val="23"/>
        <w:szCs w:val="23"/>
      </w:rPr>
    </w:pPr>
    <w:r>
      <w:rPr>
        <w:rFonts w:ascii="Times New Roman" w:hAnsi="Times New Roman" w:cs="Times New Roman"/>
        <w:sz w:val="23"/>
        <w:szCs w:val="23"/>
      </w:rPr>
      <w:t>September 9</w:t>
    </w:r>
    <w:r w:rsidRPr="007B1F65">
      <w:rPr>
        <w:rFonts w:ascii="Times New Roman" w:hAnsi="Times New Roman" w:cs="Times New Roman"/>
        <w:sz w:val="23"/>
        <w:szCs w:val="23"/>
      </w:rPr>
      <w:t>, 2026, Minutes</w:t>
    </w:r>
    <w:r w:rsidRPr="007B1F65">
      <w:rPr>
        <w:rFonts w:ascii="Times New Roman" w:hAnsi="Times New Roman" w:cs="Times New Roman"/>
        <w:sz w:val="23"/>
        <w:szCs w:val="23"/>
      </w:rPr>
      <w:tab/>
    </w:r>
    <w:r w:rsidRPr="007B1F65">
      <w:rPr>
        <w:rFonts w:ascii="Times New Roman" w:hAnsi="Times New Roman" w:cs="Times New Roman"/>
        <w:sz w:val="23"/>
        <w:szCs w:val="23"/>
      </w:rPr>
      <w:tab/>
      <w:t>Page 419</w:t>
    </w:r>
    <w:r>
      <w:rPr>
        <w:rFonts w:ascii="Times New Roman" w:hAnsi="Times New Roman" w:cs="Times New Roman"/>
        <w:sz w:val="23"/>
        <w:szCs w:val="23"/>
      </w:rPr>
      <w:t>8</w:t>
    </w:r>
  </w:p>
  <w:p w14:paraId="640C437C" w14:textId="77777777" w:rsidR="00945BF3" w:rsidRDefault="00945B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F3"/>
    <w:rsid w:val="00092DE2"/>
    <w:rsid w:val="0024745C"/>
    <w:rsid w:val="002618F5"/>
    <w:rsid w:val="0028025B"/>
    <w:rsid w:val="0031404E"/>
    <w:rsid w:val="004A4EAB"/>
    <w:rsid w:val="0059213E"/>
    <w:rsid w:val="0065547B"/>
    <w:rsid w:val="006C76D4"/>
    <w:rsid w:val="007409B9"/>
    <w:rsid w:val="00783F1B"/>
    <w:rsid w:val="007E1450"/>
    <w:rsid w:val="008E3FC4"/>
    <w:rsid w:val="00945BF3"/>
    <w:rsid w:val="009D3435"/>
    <w:rsid w:val="00AD4297"/>
    <w:rsid w:val="00BB77FC"/>
    <w:rsid w:val="00C01994"/>
    <w:rsid w:val="00CC215D"/>
    <w:rsid w:val="00CD702A"/>
    <w:rsid w:val="00CF6AC0"/>
    <w:rsid w:val="00DB1B79"/>
    <w:rsid w:val="00E66801"/>
    <w:rsid w:val="00EF1774"/>
    <w:rsid w:val="00F2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79DC"/>
  <w15:chartTrackingRefBased/>
  <w15:docId w15:val="{C0ADBEAC-F1C1-4936-B13D-FAB9B167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BF3"/>
  </w:style>
  <w:style w:type="paragraph" w:styleId="Heading1">
    <w:name w:val="heading 1"/>
    <w:basedOn w:val="Normal"/>
    <w:next w:val="Normal"/>
    <w:link w:val="Heading1Char"/>
    <w:uiPriority w:val="9"/>
    <w:qFormat/>
    <w:rsid w:val="00945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B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B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5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F3"/>
  </w:style>
  <w:style w:type="paragraph" w:styleId="Footer">
    <w:name w:val="footer"/>
    <w:basedOn w:val="Normal"/>
    <w:link w:val="FooterChar"/>
    <w:uiPriority w:val="99"/>
    <w:unhideWhenUsed/>
    <w:rsid w:val="00945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Hall</dc:creator>
  <cp:keywords/>
  <dc:description/>
  <cp:lastModifiedBy>Village Hall</cp:lastModifiedBy>
  <cp:revision>4</cp:revision>
  <dcterms:created xsi:type="dcterms:W3CDTF">2026-09-16T12:29:00Z</dcterms:created>
  <dcterms:modified xsi:type="dcterms:W3CDTF">2026-09-30T14:19:00Z</dcterms:modified>
</cp:coreProperties>
</file>